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AUTOMAÇÃO DE CHOCADEIRA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Pedro Henrique da Silva Correa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Marcia Ferreira Cristaldo, Leandro de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Instituto Federal de Educação, Ciência e Tecnologia de Mato Grosso do Sul - Aquidauana-MS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pedro.correa@estudante.ifms.edu.br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[marcia.cristaldo, leandro.jesus]@ifms.edu.br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Área/Subárea: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CAE - Ciências Agrárias e Engenharias/Agronomia.                         Tipo de Pesquisa: Tecnológica.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Chocadeira, Automação, Arduino.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985" w:left="1134" w:right="567" w:header="284" w:footer="141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projeto criado teve como finalidade o desenvolvimento de uma chocadeira mais acessível e de menor custo, com propósito de aumento da produtividade de aves. Com base na produção em pequena escala, o projeto proposto visa o produtor individual, que pretende trabalhar com no máximo 30 ovos por chocagem. Pensando nesse número reduzido de aves ao mesmo tempo em que se tenta otimizar o número de nascimentos, teve-se a ideia de utilizar uma chocadeira. De acordo com (NETO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et al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., 2007), o número de novas aves por ano é maior através de uma chocadeira do que com o método padrão entre galos e galinhas devido ao período em que a galinha fica “choca” e não disponível para uma nova fertilização. Conforme (PANIAGO, 2015), tem-se conhecimento sobre a chocagem artificial de ovos de aves desde o Egito antigo, cerca de 3000 anos atrás. Foram criadas câmaras enormes de tijolos de barro e com pequenos fornos com capacidade para milhares de ovos. O projeto tem como objetivo geral o desenvolvimento de uma chocadeira com controle de temperatura, umidade e movimentação dos ovos de forma automatizada.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automação do protótipo foi realizada com os conhecimentos computacionais e eletrônicos Arduino, no qual o protótipo da chocadeira simulou as condições necessárias para que haja um maior número de eclosão de ovos. Para construção do protótipo foi realizado curso de Arduino utilizando simulador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TinkerCad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onde foram realizados projetos com motores, sensores e Leds e o estudo da linguagem de programação (C) . Foi construído o esquemático na plataforma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online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(Figura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1589380" cy="1725613"/>
            <wp:effectExtent b="0" l="0" r="0" t="0"/>
            <wp:docPr id="102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9380" cy="1725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Figura 1.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Esquemático de movimentação da grade dos ovos.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Fonte.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Própria Autoria.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Resultados e Análise</w:t>
      </w:r>
    </w:p>
    <w:p w:rsidR="00000000" w:rsidDel="00000000" w:rsidP="00000000" w:rsidRDefault="00000000" w:rsidRPr="00000000" w14:paraId="00000010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Todos os testes foram realizados na plataforma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online Tinkercad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para a construção dos códigos. Na Figura 2 pode-se verificar a mensagem enviada ao computador para checagem dos sensores utilizando o Peltier.</w:t>
      </w:r>
    </w:p>
    <w:p w:rsidR="00000000" w:rsidDel="00000000" w:rsidP="00000000" w:rsidRDefault="00000000" w:rsidRPr="00000000" w14:paraId="00000011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3095625" cy="1485900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Figura 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Mensagem da checagem dos sensores.</w:t>
      </w:r>
    </w:p>
    <w:p w:rsidR="00000000" w:rsidDel="00000000" w:rsidP="00000000" w:rsidRDefault="00000000" w:rsidRPr="00000000" w14:paraId="00000013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Fonte.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Própria Autoria.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Considerações Finais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Devido a pandemia, o projeto realizou somente simulações com sensores e motores na plataforma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online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 Com a revisão bibliográfica e as simulações verificou-se a possibilidade de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atender pequenos produtores locais, montando chocadeiras de baixo custo, obtendo variáveis simples de alerta como: contador de tempo e temperatura/umidade para que assim o usuário possa acompanhar a quantidade de dias e horas que se passaram, sendo alertado sobre a temporalidade do embrião e a temperatura encontrada no interior da incubadora.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Agradecimentos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Agradeço o benefício concedido pelo IFMS e  Agradeço aos meus Orientadores pelo apoio para desenvolver este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2efd9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Referências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RENCH, N. A. Modeling Incubation Temperature: The Effects of Incubator Design, Embryonic Development, and Egg Size. Poultry Science, n. 76, p. 124–133, 1997.</w:t>
      </w:r>
    </w:p>
    <w:p w:rsidR="00000000" w:rsidDel="00000000" w:rsidP="00000000" w:rsidRDefault="00000000" w:rsidRPr="00000000" w14:paraId="0000001B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PANIAGO, MARCELO. Artificial incubation of poultry eggs - 3,000 years of history. Disponível em:&lt;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https://pdfs.semanticscholar.org/2279/f8e45d61fe90c68bed9c554c42c2bca4565a.pdf?_ga=2.90129115.1364899288.1565899790-896536138.1565899790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&gt;. Acesso em 17 de agosto de 2021.</w:t>
      </w:r>
    </w:p>
    <w:p w:rsidR="00000000" w:rsidDel="00000000" w:rsidP="00000000" w:rsidRDefault="00000000" w:rsidRPr="00000000" w14:paraId="0000001C">
      <w:pPr>
        <w:shd w:fill="ffffff" w:val="clear"/>
        <w:spacing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SANTANA MEDEIROS, H.M., et al. Incubação: Principais parâmetros que interferem no desenvolvimento embrionário de aves. REVISTA ELETRÔNICA NUTRITIME – ISSN 1983- 9006 Disponível em: &lt;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u w:val="single"/>
            <w:rtl w:val="0"/>
          </w:rPr>
          <w:t xml:space="preserve">https://www.nutritime.com.br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&gt;. Acesso em: 18 set. 2014, 15:30. Artigo 245 - Volume 11 - Número 02 – p. 3387– 3398 – Março/Abril 2014.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1985" w:left="1134" w:right="567" w:header="284" w:footer="1418"/>
      <w:cols w:equalWidth="0" w:num="2">
        <w:col w:space="454" w:w="4875.499999999999"/>
        <w:col w:space="0" w:w="4875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b="0" l="0" r="0" t="0"/>
          <wp:wrapNone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7622</wp:posOffset>
          </wp:positionH>
          <wp:positionV relativeFrom="paragraph">
            <wp:posOffset>304800</wp:posOffset>
          </wp:positionV>
          <wp:extent cx="6486525" cy="495300"/>
          <wp:effectExtent b="0" l="0" r="0" t="0"/>
          <wp:wrapNone/>
          <wp:docPr id="102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numPr>
        <w:ilvl w:val="0"/>
        <w:numId w:val="9"/>
      </w:numPr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numPr>
        <w:ilvl w:val="1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numPr>
        <w:ilvl w:val="2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numPr>
        <w:ilvl w:val="3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3"/>
    </w:pPr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numPr>
        <w:ilvl w:val="4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4"/>
    </w:pPr>
    <w:rPr>
      <w:rFonts w:ascii="Cambria" w:cs="Times New Roman" w:eastAsia="Times New Roman" w:hAnsi="Cambria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numPr>
        <w:ilvl w:val="5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5"/>
    </w:pPr>
    <w:rPr>
      <w:rFonts w:ascii="Cambria" w:cs="Times New Roman" w:eastAsia="Times New Roman" w:hAnsi="Cambria"/>
      <w:i w:val="1"/>
      <w:iCs w:val="1"/>
      <w:color w:val="243f6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7">
    <w:name w:val="Título 7"/>
    <w:basedOn w:val="Normal"/>
    <w:next w:val="Normal"/>
    <w:autoRedefine w:val="0"/>
    <w:hidden w:val="0"/>
    <w:qFormat w:val="1"/>
    <w:pPr>
      <w:keepNext w:val="1"/>
      <w:keepLines w:val="1"/>
      <w:numPr>
        <w:ilvl w:val="6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8">
    <w:name w:val="Título 8"/>
    <w:basedOn w:val="Normal"/>
    <w:next w:val="Normal"/>
    <w:autoRedefine w:val="0"/>
    <w:hidden w:val="0"/>
    <w:qFormat w:val="1"/>
    <w:pPr>
      <w:keepNext w:val="1"/>
      <w:keepLines w:val="1"/>
      <w:numPr>
        <w:ilvl w:val="7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7"/>
    </w:pPr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9">
    <w:name w:val="Título 9"/>
    <w:basedOn w:val="Normal"/>
    <w:next w:val="Normal"/>
    <w:autoRedefine w:val="0"/>
    <w:hidden w:val="0"/>
    <w:qFormat w:val="1"/>
    <w:pPr>
      <w:keepNext w:val="1"/>
      <w:keepLines w:val="1"/>
      <w:numPr>
        <w:ilvl w:val="8"/>
        <w:numId w:val="9"/>
      </w:numPr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8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mbria" w:cs="Times New Roman" w:eastAsia="Times New Roman" w:hAnsi="Cambria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6Char">
    <w:name w:val="Título 6 Char"/>
    <w:next w:val="Título6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243f60"/>
      <w:w w:val="100"/>
      <w:position w:val="-1"/>
      <w:effect w:val="none"/>
      <w:vertAlign w:val="baseline"/>
      <w:cs w:val="0"/>
      <w:em w:val="none"/>
      <w:lang/>
    </w:rPr>
  </w:style>
  <w:style w:type="character" w:styleId="Título7Char">
    <w:name w:val="Título 7 Char"/>
    <w:next w:val="Título7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Título8Char">
    <w:name w:val="Título 8 Char"/>
    <w:next w:val="Título8Char"/>
    <w:autoRedefine w:val="0"/>
    <w:hidden w:val="0"/>
    <w:qFormat w:val="0"/>
    <w:rPr>
      <w:rFonts w:ascii="Cambria" w:cs="Times New Roman" w:eastAsia="Times New Roman" w:hAnsi="Cambria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9Char">
    <w:name w:val="Título 9 Char"/>
    <w:next w:val="Título9Char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Principal">
    <w:name w:val="Título Principal"/>
    <w:basedOn w:val="Normal"/>
    <w:next w:val="Autor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Texto-TítulodeSeção">
    <w:name w:val="Texto - Título de Seção"/>
    <w:basedOn w:val="Texto"/>
    <w:next w:val="Texto"/>
    <w:autoRedefine w:val="0"/>
    <w:hidden w:val="0"/>
    <w:qFormat w:val="0"/>
    <w:pPr>
      <w:shd w:color="auto" w:fill="e2efd9" w:val="clear"/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">
    <w:name w:val="Autor"/>
    <w:basedOn w:val="Normal"/>
    <w:next w:val="Autor-Endereç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ndereço">
    <w:name w:val="Autor - Endereço"/>
    <w:basedOn w:val="Autor"/>
    <w:next w:val="Autor-E-Mail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Autor-E-Mail">
    <w:name w:val="Autor - E-Mail"/>
    <w:basedOn w:val="Autor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">
    <w:name w:val="Texto"/>
    <w:basedOn w:val="Normal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Figura">
    <w:name w:val="Figura"/>
    <w:basedOn w:val="Texto"/>
    <w:next w:val="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hAnsi="Times New Roman"/>
      <w:noProof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und" w:val="und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-Tabela">
    <w:name w:val="Texto - Tabela"/>
    <w:basedOn w:val="Texto"/>
    <w:next w:val="Texto-Tabela"/>
    <w:autoRedefine w:val="0"/>
    <w:hidden w:val="0"/>
    <w:qFormat w:val="0"/>
    <w:pPr>
      <w:suppressAutoHyphens w:val="1"/>
      <w:spacing w:after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dfs.semanticscholar.org/2279/f8e45d61fe90c68bed9c554c42c2bca4565a.pdf?_ga=2.90129115.1364899288.1565899790-896536138.1565899790" TargetMode="External"/><Relationship Id="rId10" Type="http://schemas.openxmlformats.org/officeDocument/2006/relationships/image" Target="media/image2.png"/><Relationship Id="rId12" Type="http://schemas.openxmlformats.org/officeDocument/2006/relationships/hyperlink" Target="https://www.nutritime.com.br/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qfvuHFJvRuYtx45X6YU4bPWyA==">AMUW2mXPeGTxjnsh/e/jjUHHucbmYioqaH5JgAcwkDAXWD/QAHcBoTFnbIiRty8uRs1/WC6pzymTcHYedhRN/VNJp9JVDLZ7Ep56BnqwGLo2wIKn1E05hJk=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2018-06-28T13:46:00Z</dcterms:created>
  <dc:creator>Vinicius Maeda</dc:creator>
</cp:coreProperties>
</file>